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BB" w:rsidRDefault="00A5554F" w:rsidP="00844720">
      <w:pPr>
        <w:ind w:left="510"/>
        <w:rPr>
          <w:rFonts w:hint="eastAsia"/>
        </w:rPr>
      </w:pPr>
      <w:proofErr w:type="spellStart"/>
      <w:r>
        <w:rPr>
          <w:rFonts w:hint="eastAsia"/>
        </w:rPr>
        <w:t>보텍스</w:t>
      </w:r>
      <w:proofErr w:type="spellEnd"/>
      <w:r>
        <w:rPr>
          <w:rFonts w:hint="eastAsia"/>
        </w:rPr>
        <w:t xml:space="preserve"> 튜브</w:t>
      </w:r>
      <w:bookmarkStart w:id="0" w:name="_GoBack"/>
      <w:bookmarkEnd w:id="0"/>
    </w:p>
    <w:p w:rsidR="00C96805" w:rsidRDefault="00C96805" w:rsidP="00844720">
      <w:pPr>
        <w:ind w:left="510"/>
        <w:rPr>
          <w:rFonts w:hint="eastAsia"/>
        </w:rPr>
      </w:pP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5731510" cy="2467733"/>
            <wp:effectExtent l="0" t="0" r="2540" b="8890"/>
            <wp:docPr id="1" name="그림 1" descr="http://www.seyangvortex.com/admin/data/webedit/20140915104414_cqvrhuy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yangvortex.com/admin/data/webedit/20140915104414_cqvrhuy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7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3333750" cy="1562100"/>
            <wp:effectExtent l="0" t="0" r="0" b="0"/>
            <wp:docPr id="2" name="그림 2" descr="http://partech.co.kr/img/product02/jpg2/2p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rtech.co.kr/img/product02/jpg2/2p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5238750" cy="2828925"/>
            <wp:effectExtent l="0" t="0" r="0" b="9525"/>
            <wp:docPr id="3" name="그림 3" descr="http://cfile27.uf.tistory.com/image/24437939539DC8472CE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file27.uf.tistory.com/image/24437939539DC8472CE29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562600" cy="2733675"/>
            <wp:effectExtent l="0" t="0" r="0" b="9525"/>
            <wp:docPr id="4" name="그림 4" descr="https://www.researchgate.net/profile/Nader_Pourmahmoud/publication/228478444/figure/fig1/AS:302082507722757@1449033490492/Fig-1-Flow-pattern-and-schematic-diagram-of-vortex-tu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researchgate.net/profile/Nader_Pourmahmoud/publication/228478444/figure/fig1/AS:302082507722757@1449033490492/Fig-1-Flow-pattern-and-schematic-diagram-of-vortex-tub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2447925" cy="2133600"/>
            <wp:effectExtent l="0" t="0" r="9525" b="0"/>
            <wp:docPr id="5" name="그림 5" descr="http://www.exair.com/en-US/Primary%20Navigation/Products/Vortex%20Tubes%20and%20Spot%20Cooling/Vortex%20Tubes/Case%20Studies/Documents/b790a26a2ba34320b6461ec246487e08fuelt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xair.com/en-US/Primary%20Navigation/Products/Vortex%20Tubes%20and%20Spot%20Cooling/Vortex%20Tubes/Case%20Studies/Documents/b790a26a2ba34320b6461ec246487e08fuelta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4905375" cy="1762125"/>
            <wp:effectExtent l="0" t="0" r="9525" b="9525"/>
            <wp:docPr id="6" name="그림 6" descr="http://www.exair.com/en-US/Primary%20Navigation/Products/Vortex%20Tubes%20and%20Spot%20Cooling/Adjustable%20Spot%20Cooler/PublishingImages/asc_how_wor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xair.com/en-US/Primary%20Navigation/Products/Vortex%20Tubes%20and%20Spot%20Cooling/Adjustable%20Spot%20Cooler/PublishingImages/asc_how_work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2743200" cy="1285875"/>
            <wp:effectExtent l="0" t="0" r="0" b="9525"/>
            <wp:docPr id="7" name="그림 7" descr="https://encrypted-tbn0.gstatic.com/images?q=tbn:ANd9GcTC9Ig1wB1d2_zT_cE8plMyrB9WykUHNJMEHXTk6JnbC4UPP3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TC9Ig1wB1d2_zT_cE8plMyrB9WykUHNJMEHXTk6JnbC4UPP3T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314700" cy="1381125"/>
            <wp:effectExtent l="0" t="0" r="0" b="9525"/>
            <wp:docPr id="8" name="그림 8" descr="https://encrypted-tbn2.gstatic.com/images?q=tbn:ANd9GcQ4Z9e87QBsD-r_2FHxMZjn8iHgESd6NG8ze5aybwMd027HTRG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2.gstatic.com/images?q=tbn:ANd9GcQ4Z9e87QBsD-r_2FHxMZjn8iHgESd6NG8ze5aybwMd027HTRG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844720">
      <w:pPr>
        <w:ind w:left="510"/>
        <w:rPr>
          <w:rFonts w:hint="eastAsia"/>
        </w:rPr>
      </w:pPr>
      <w:r>
        <w:rPr>
          <w:noProof/>
        </w:rPr>
        <w:drawing>
          <wp:inline distT="0" distB="0" distL="0" distR="0">
            <wp:extent cx="5181600" cy="1638300"/>
            <wp:effectExtent l="0" t="0" r="0" b="0"/>
            <wp:docPr id="9" name="그림 9" descr="http://www.fa-bank.co.kr/exair/vortextube.files/vtexp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a-bank.co.kr/exair/vortextube.files/vtexpl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05" w:rsidRDefault="00C96805" w:rsidP="00C96805">
      <w:pPr>
        <w:ind w:left="510"/>
        <w:rPr>
          <w:rFonts w:hint="eastAsia"/>
        </w:rPr>
      </w:pPr>
      <w:hyperlink r:id="rId15" w:history="1">
        <w:r w:rsidRPr="00520EB3">
          <w:rPr>
            <w:rStyle w:val="a6"/>
          </w:rPr>
          <w:t>http://happy8earth.tistory.com/349</w:t>
        </w:r>
      </w:hyperlink>
    </w:p>
    <w:p w:rsidR="00C96805" w:rsidRDefault="00C96805" w:rsidP="00C96805">
      <w:pPr>
        <w:ind w:left="510"/>
        <w:rPr>
          <w:rFonts w:hint="eastAsia"/>
        </w:rPr>
      </w:pPr>
      <w:hyperlink r:id="rId16" w:history="1">
        <w:r w:rsidRPr="00520EB3">
          <w:rPr>
            <w:rStyle w:val="a6"/>
          </w:rPr>
          <w:t>http://www.neonixsystem.com/bbs/board.php?bo_table=product_07&amp;wr_id=18</w:t>
        </w:r>
      </w:hyperlink>
    </w:p>
    <w:p w:rsidR="00C96805" w:rsidRDefault="00C96805" w:rsidP="00C96805">
      <w:pPr>
        <w:ind w:left="510"/>
        <w:rPr>
          <w:rFonts w:hint="eastAsia"/>
        </w:rPr>
      </w:pPr>
    </w:p>
    <w:p w:rsidR="00C96805" w:rsidRDefault="00C96805" w:rsidP="00C96805">
      <w:pPr>
        <w:ind w:left="510"/>
      </w:pPr>
      <w:r>
        <w:br w:type="page"/>
      </w:r>
    </w:p>
    <w:tbl>
      <w:tblPr>
        <w:tblW w:w="11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0"/>
      </w:tblGrid>
      <w:tr w:rsidR="00C96805" w:rsidRPr="00C96805" w:rsidTr="00C96805">
        <w:tc>
          <w:tcPr>
            <w:tcW w:w="0" w:type="auto"/>
            <w:vAlign w:val="center"/>
            <w:hideMark/>
          </w:tcPr>
          <w:tbl>
            <w:tblPr>
              <w:tblW w:w="114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96805" w:rsidRPr="00C96805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left="510"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jc w:val="center"/>
              <w:rPr>
                <w:rFonts w:ascii="굴림" w:eastAsia="굴림" w:hAnsi="굴림" w:cs="굴림"/>
                <w:vanish/>
                <w:kern w:val="0"/>
                <w:sz w:val="24"/>
                <w:szCs w:val="24"/>
              </w:rPr>
            </w:pPr>
          </w:p>
          <w:tbl>
            <w:tblPr>
              <w:tblW w:w="9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1140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C96805" w:rsidRPr="00C96805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pict>
                            <v:rect id="_x0000_i1025" style="width:428.75pt;height:1.5pt" o:hrpct="950" o:hralign="center" o:hrstd="t" o:hrnoshade="t" o:hr="t" fillcolor="black" stroked="f"/>
                          </w:pic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jc w:val="center"/>
              <w:rPr>
                <w:rFonts w:ascii="굴림" w:eastAsia="굴림" w:hAnsi="굴림" w:cs="굴림"/>
                <w:vanish/>
                <w:kern w:val="0"/>
                <w:sz w:val="24"/>
                <w:szCs w:val="24"/>
              </w:rPr>
            </w:pPr>
          </w:p>
          <w:tbl>
            <w:tblPr>
              <w:tblW w:w="114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2"/>
              <w:gridCol w:w="6558"/>
            </w:tblGrid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3810" w:type="dxa"/>
                  <w:vAlign w:val="center"/>
                  <w:hideMark/>
                </w:tcPr>
                <w:tbl>
                  <w:tblPr>
                    <w:tblW w:w="378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80"/>
                  </w:tblGrid>
                  <w:tr w:rsidR="00C96805" w:rsidRPr="00C96805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굴림" w:eastAsia="굴림" w:hAnsi="굴림" w:cs="굴림"/>
                            <w:noProof/>
                            <w:kern w:val="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400300" cy="1895475"/>
                              <wp:effectExtent l="0" t="0" r="0" b="9525"/>
                              <wp:docPr id="39" name="그림 39" descr="vt_air.jpg (5954 bytes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vt_air.jpg (5954 bytes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00300" cy="1895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160" w:type="dxa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left="282"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36"/>
                      <w:szCs w:val="36"/>
                    </w:rPr>
                    <w:t>공기냉각기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36"/>
                      <w:szCs w:val="36"/>
                    </w:rPr>
                    <w:t xml:space="preserve"> (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36"/>
                      <w:szCs w:val="36"/>
                    </w:rPr>
                    <w:t>보텍스튜브</w:t>
                  </w:r>
                  <w:proofErr w:type="spellEnd"/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36"/>
                      <w:szCs w:val="36"/>
                    </w:rPr>
                    <w:t>)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left="282"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>-46°C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까지의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찬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공기를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압축공기만으로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만든다</w:t>
                  </w:r>
                </w:p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>     ---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움직이는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부분이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없어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고장이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전혀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 w:val="24"/>
                      <w:szCs w:val="24"/>
                    </w:rPr>
                    <w:t>없다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 w:val="24"/>
                      <w:szCs w:val="24"/>
                    </w:rPr>
                    <w:t>!</w:t>
                  </w: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left="150"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>*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>보텍스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 xml:space="preserve"> 튜브란? </w:t>
                  </w:r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 xml:space="preserve">차세대 혁신적인 냉각장치로 각광을 받기 시작한 제품으로 보통의 압축공기(3~10kg/㎠)가 공급되면 전기나 어떠한 약품도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>필요없이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 xml:space="preserve"> 스스로 냉</w:t>
                  </w:r>
                  <w:proofErr w:type="gramStart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>,온</w:t>
                  </w:r>
                  <w:proofErr w:type="gramEnd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>두가지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color w:val="FF6600"/>
                      <w:kern w:val="0"/>
                      <w:szCs w:val="20"/>
                    </w:rPr>
                    <w:t xml:space="preserve"> 공기 기류로 분리해내는 장치이다.</w:t>
                  </w: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jc w:val="center"/>
              <w:rPr>
                <w:rFonts w:ascii="굴림" w:eastAsia="굴림" w:hAnsi="굴림" w:cs="굴림"/>
                <w:vanish/>
                <w:kern w:val="0"/>
                <w:sz w:val="24"/>
                <w:szCs w:val="24"/>
              </w:rPr>
            </w:pPr>
          </w:p>
          <w:tbl>
            <w:tblPr>
              <w:tblW w:w="11400" w:type="dxa"/>
              <w:jc w:val="center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5700"/>
              <w:gridCol w:w="5700"/>
            </w:tblGrid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pict>
                      <v:rect id="_x0000_i1026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84"/>
                    <w:gridCol w:w="2816"/>
                  </w:tblGrid>
                  <w:tr w:rsidR="00C96805" w:rsidRPr="00C96805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75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1"/>
                          <w:gridCol w:w="2696"/>
                          <w:gridCol w:w="6"/>
                          <w:gridCol w:w="290"/>
                          <w:gridCol w:w="4217"/>
                        </w:tblGrid>
                        <w:tr w:rsidR="00C96805" w:rsidRPr="00C96805">
                          <w:tc>
                            <w:tcPr>
                              <w:tcW w:w="0" w:type="auto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 w:val="24"/>
                                  <w:szCs w:val="24"/>
                                </w:rPr>
                                <w:t>응용분야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 w:val="24"/>
                                  <w:szCs w:val="24"/>
                                </w:rPr>
                                <w:t>장점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8" name="그림 38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전기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,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전자</w:t>
                              </w:r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제어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파트의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7" name="그림 37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3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움직이는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부분이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없다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6" name="그림 36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4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기계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가공시의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5" name="그림 35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5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전기나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화학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약품이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전혀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필요치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않다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4" name="그림 34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6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CCTV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카메라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3" name="그림 33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작고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아주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가볍다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2" name="그림 32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핫멜트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고정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1" name="그림 31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비용이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저렴하다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30" name="그림 30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0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솔더링후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9" name="그림 29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고장이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전혀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없다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8" name="그림 28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2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가스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샘플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7" name="그림 27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3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찬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공기를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즉시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발생한다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6" name="그림 26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4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전자부품의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급속냉각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5" name="그림 25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5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재질이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스테인리스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스틸로서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아주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견고하다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4" name="그림 24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6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가열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접착후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급속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3" name="그림 23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7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온도를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자유자재로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조절할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있다</w:t>
                              </w:r>
                            </w:p>
                          </w:tc>
                        </w:tr>
                        <w:tr w:rsidR="00C96805" w:rsidRPr="00C96805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kern w:val="0"/>
                                  <w:sz w:val="27"/>
                                  <w:szCs w:val="27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2" name="그림 22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챔버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내부의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냉방유지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b/>
                                  <w:bCs/>
                                  <w:noProof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1925" cy="152400"/>
                                    <wp:effectExtent l="0" t="0" r="9525" b="0"/>
                                    <wp:docPr id="21" name="그림 21" descr="rd_ball.gif (946 bytes)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9" descr="rd_ball.gif (946 bytes)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192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after="3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용량도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조절이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가능하다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(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제너레이터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교환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)</w:t>
                              </w:r>
                            </w:p>
                          </w:tc>
                        </w:tr>
                      </w:tbl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2535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550"/>
                        </w:tblGrid>
                        <w:tr w:rsidR="00C96805" w:rsidRPr="00C9680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굴림" w:eastAsia="굴림" w:hAnsi="굴림" w:cs="굴림"/>
                                  <w:noProof/>
                                  <w:color w:val="336FBC"/>
                                  <w:kern w:val="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1609725" cy="1371600"/>
                                    <wp:effectExtent l="0" t="0" r="9525" b="0"/>
                                    <wp:docPr id="20" name="그림 20" descr="http://www.fa-bank.co.kr/exair/vortextube.files/vtfrm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 descr="http://www.fa-bank.co.kr/exair/vortextube.files/vtfrm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09725" cy="1371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C96805" w:rsidRPr="00C9680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Model 3215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중형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보텍스튜브로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의료용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튜브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성형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기계의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다이를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냉각하고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있다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336FBC"/>
                                  <w:kern w:val="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pict>
                      <v:rect id="_x0000_i1027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b/>
                      <w:bCs/>
                      <w:color w:val="2A1FAA"/>
                      <w:kern w:val="0"/>
                      <w:sz w:val="24"/>
                      <w:szCs w:val="24"/>
                    </w:rPr>
                    <w:t>공기냉각기(Vortex Tube)의 작동도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압축공기(3~10kg/㎠) 입구                    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proofErr w:type="spellStart"/>
                  <w:r w:rsidRPr="00C96805">
                    <w:rPr>
                      <w:rFonts w:ascii="굴림" w:eastAsia="굴림" w:hAnsi="굴림" w:cs="굴림"/>
                      <w:color w:val="0000FF"/>
                      <w:kern w:val="0"/>
                      <w:szCs w:val="20"/>
                    </w:rPr>
                    <w:t>찬공기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color w:val="0000FF"/>
                      <w:kern w:val="0"/>
                      <w:szCs w:val="20"/>
                    </w:rPr>
                    <w:t xml:space="preserve"> 출구</w:t>
                  </w:r>
                  <w:r>
                    <w:rPr>
                      <w:rFonts w:ascii="굴림" w:eastAsia="굴림" w:hAnsi="굴림" w:cs="굴림"/>
                      <w:noProof/>
                      <w:kern w:val="0"/>
                      <w:szCs w:val="20"/>
                    </w:rPr>
                    <w:drawing>
                      <wp:inline distT="0" distB="0" distL="0" distR="0">
                        <wp:extent cx="4086225" cy="1143000"/>
                        <wp:effectExtent l="0" t="0" r="9525" b="0"/>
                        <wp:docPr id="19" name="그림 19" descr="http://www.fa-bank.co.kr/exair/vortextube.files/vtanim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ww.fa-bank.co.kr/exair/vortextube.files/vtanim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86225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 w:rsidRPr="00C96805"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>뜨거운공기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  <w:t xml:space="preserve"> 출구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보텍스회전실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                                      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b/>
                      <w:bCs/>
                      <w:color w:val="3366CC"/>
                      <w:kern w:val="0"/>
                      <w:sz w:val="24"/>
                      <w:szCs w:val="24"/>
                    </w:rPr>
                    <w:t xml:space="preserve">냉각원리 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 xml:space="preserve"> 압축공기가 배관을 통해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>보텍스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 xml:space="preserve"> 튜브로 공급</w:t>
                  </w: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되면 일차로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(와류)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회전실에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투입되어 1,000,000 RPM으로 초고속 회전을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하게된다</w:t>
                  </w:r>
                  <w:proofErr w:type="spellEnd"/>
                  <w:proofErr w:type="gram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.이</w:t>
                  </w:r>
                  <w:proofErr w:type="gram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회전공기(1차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)는 온기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출구쪽으로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향하다가 일부는 조절밸브에 의해 </w:t>
                  </w:r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>출구로 배출( 30도-</w:t>
                  </w:r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lastRenderedPageBreak/>
                    <w:t>30도 섭씨)</w:t>
                  </w: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되고 나머지 공기는 조절밸브에서 회송되어 2차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보텍스를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형성하면서 냉기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출구쪽으로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나가게 되는데 이때 2차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보텍스의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흐름은 1차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보텍스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흐름의 안쪽에 있는 보다 낮은 압력의 지역을 통과하면서 </w:t>
                  </w:r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 xml:space="preserve">열량을 잃고 냉기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b/>
                      <w:bCs/>
                      <w:color w:val="0000FF"/>
                      <w:kern w:val="0"/>
                      <w:szCs w:val="20"/>
                    </w:rPr>
                    <w:t>출구</w:t>
                  </w: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쪽으로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향하게 된다.</w:t>
                  </w:r>
                </w:p>
                <w:p w:rsidR="00C96805" w:rsidRPr="00C96805" w:rsidRDefault="00C96805" w:rsidP="00C96805">
                  <w:pPr>
                    <w:spacing w:before="100" w:beforeAutospacing="1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 회 전하는 두 개의 흐름(동일방향</w:t>
                  </w:r>
                  <w:proofErr w:type="gram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,동일</w:t>
                  </w:r>
                  <w:proofErr w:type="gram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각속도 회전)에 있어서 내부 흐름의 공기 입자는 바깥 흐름의 공기 입자와 1회전하는 시간이 동일(동일 각속도)하므로 실제 운동속도는 바깥 흐름보다 낮다. 이 운동 속도의 차이는 운동에너지가 줄었음을 의미하며 이 상실된 운동에너지는 열로 변환되어 </w:t>
                  </w: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바같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흐름의 공기온도를 상승시키고 내부 흐름은 더욱 더 온도가 내려간다.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pict>
                      <v:rect id="_x0000_i1028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공기냉각기의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온도와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흐름을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제어하는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구조도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림" w:eastAsia="굴림" w:hAnsi="굴림" w:cs="굴림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905375" cy="1638300"/>
                        <wp:effectExtent l="0" t="0" r="9525" b="0"/>
                        <wp:docPr id="18" name="그림 18" descr="vtexpl.gif (3742 bytes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vtexpl.gif (3742 bytes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5375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  냉기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풍량은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온구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있는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노란색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조절나사로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쉽게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조절된다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나사를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열어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온구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많은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나오게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할수록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쪽으로는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줄어드는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그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더욱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차가워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진다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반대로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노란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조절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나사를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많이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잠글수록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온구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쪽으로는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나오는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줄어들고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많은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나가게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되며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점점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차가워진다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 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공급되는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대비하여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나가는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비율을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“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”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부르는데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비율이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80%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(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소모량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: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토출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공기량이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100:80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)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찬바람의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강하를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감안하여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가장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최상의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냉각효과가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있으며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냉각용량을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냉각용량으로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규정한다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  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50%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이하일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제일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낮은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생산되지만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풍량은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반비례로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더욱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작아지므로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특별히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낮은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요구되지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않는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냉각의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냉비를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너무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낮지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않게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하는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것이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중요하다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  <w:p w:rsidR="00C96805" w:rsidRPr="00C96805" w:rsidRDefault="00C96805" w:rsidP="00C96805">
                  <w:pPr>
                    <w:spacing w:before="100" w:beforeAutospacing="1" w:line="360" w:lineRule="auto"/>
                    <w:ind w:left="720"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  대부분의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</w:t>
                  </w:r>
                  <w:proofErr w:type="gramStart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즉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일반냉각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부품냉각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챔버냉각등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최대한의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냉각효과를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위얻기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위한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3200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계열의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선택하며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극저온도를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얻어야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하는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예를들어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전자회로부품의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극저온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시험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열박음등의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3400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계열의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선택한다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  <w:p w:rsidR="00C96805" w:rsidRPr="00C96805" w:rsidRDefault="00C96805" w:rsidP="00C96805">
                  <w:pPr>
                    <w:spacing w:before="100" w:beforeAutospacing="1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   공기냉각기를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정밀하게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세팅하려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온도계를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온도보다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28°C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낮게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고정한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lastRenderedPageBreak/>
                    <w:t>도달할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때까지온구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노란색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조절나사를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조정한다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80%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정도이다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  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일반적인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대충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80%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정도가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되도록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노란나사를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조정한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사용하면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최상의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효율적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사용이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된다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pict>
                      <v:rect id="_x0000_i1029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after="90" w:afterAutospacing="0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공기냉각기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사양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선정방법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25"/>
                    <w:gridCol w:w="3075"/>
                  </w:tblGrid>
                  <w:tr w:rsidR="00C96805" w:rsidRPr="00C96805">
                    <w:trPr>
                      <w:tblCellSpacing w:w="15" w:type="dxa"/>
                      <w:jc w:val="center"/>
                    </w:trPr>
                    <w:tc>
                      <w:tcPr>
                        <w:tcW w:w="858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after="90" w:afterAutospacing="0" w:line="36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  EXAIR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공기냉각기는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kern w:val="0"/>
                            <w:szCs w:val="20"/>
                          </w:rPr>
                          <w:t>소형</w:t>
                        </w:r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,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,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kern w:val="0"/>
                            <w:szCs w:val="20"/>
                          </w:rPr>
                          <w:t>대형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세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가지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크기가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있다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.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소형은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소형끼리</w:t>
                        </w:r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,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중형은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중형끼리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,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대형은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대형끼리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동일한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가격과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동일한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사이즈이다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. 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동일한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크기라도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속에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들어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있는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소위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“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제너레이터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”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에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의하여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냉각용량이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결정되는데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필요로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하는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냉각용량에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따라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제너레이터를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바꿔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끼움으로써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적합한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공기냉각기를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사용할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있다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.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냉각용량이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커지면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가격은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동일하지만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압축공기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사용량이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많아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지므로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부적절한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선택이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될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있다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282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굴림" w:eastAsia="굴림" w:hAnsi="굴림" w:cs="굴림"/>
                            <w:noProof/>
                            <w:kern w:val="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895475" cy="1343025"/>
                              <wp:effectExtent l="0" t="0" r="9525" b="9525"/>
                              <wp:docPr id="17" name="그림 17" descr="http://www.fa-bank.co.kr/exair/vortextube.files/vt_frm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http://www.fa-bank.co.kr/exair/vortextube.files/vt_frm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95475" cy="1343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bookmarkStart w:id="1" w:name="dimensions"/>
                  <w:bookmarkEnd w:id="1"/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pict>
                      <v:rect id="_x0000_i1030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45"/>
                    <w:gridCol w:w="5355"/>
                  </w:tblGrid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Dimensions</w:t>
                        </w:r>
                      </w:p>
                    </w:tc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Small</w:t>
                        </w:r>
                      </w:p>
                    </w:tc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With Mufflers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11520" w:type="dxa"/>
                        <w:gridSpan w:val="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굴림" w:eastAsia="굴림" w:hAnsi="굴림" w:cs="굴림"/>
                            <w:noProof/>
                            <w:kern w:val="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676900" cy="1209675"/>
                              <wp:effectExtent l="0" t="0" r="0" b="9525"/>
                              <wp:docPr id="16" name="그림 16" descr="http://www.fa-bank.co.kr/exair/vortextube.files/vtsmalldim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8" descr="http://www.fa-bank.co.kr/exair/vortextube.files/vtsmalldim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676900" cy="1209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Medium</w:t>
                        </w:r>
                      </w:p>
                    </w:tc>
                    <w:tc>
                      <w:tcPr>
                        <w:tcW w:w="576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With Mufflers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11520" w:type="dxa"/>
                        <w:gridSpan w:val="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굴림" w:eastAsia="굴림" w:hAnsi="굴림" w:cs="굴림"/>
                            <w:noProof/>
                            <w:kern w:val="0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676900" cy="1209675"/>
                              <wp:effectExtent l="0" t="0" r="0" b="9525"/>
                              <wp:docPr id="15" name="그림 15" descr="http://www.fa-bank.co.kr/exair/vortextube.files/vtmeddim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www.fa-bank.co.kr/exair/vortextube.files/vtmeddim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676900" cy="1209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9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Large</w:t>
                        </w:r>
                      </w:p>
                    </w:tc>
                    <w:tc>
                      <w:tcPr>
                        <w:tcW w:w="579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FF"/>
                            <w:kern w:val="0"/>
                            <w:sz w:val="24"/>
                            <w:szCs w:val="24"/>
                          </w:rPr>
                          <w:t>With Mufflers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11520" w:type="dxa"/>
                        <w:gridSpan w:val="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굴림" w:eastAsia="굴림" w:hAnsi="굴림" w:cs="굴림"/>
                            <w:noProof/>
                            <w:kern w:val="0"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5676900" cy="1209675"/>
                              <wp:effectExtent l="0" t="0" r="0" b="9525"/>
                              <wp:docPr id="14" name="그림 14" descr="http://www.fa-bank.co.kr/exair/vortextube.files/vtlgdim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www.fa-bank.co.kr/exair/vortextube.files/vtlgdim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676900" cy="1209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30" w:type="dxa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tblCellSpacing w:w="15" w:type="dxa"/>
                    </w:trPr>
                    <w:tc>
                      <w:tcPr>
                        <w:tcW w:w="11580" w:type="dxa"/>
                        <w:gridSpan w:val="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  <w:pict>
                            <v:rect id="_x0000_i1031" style="width:428.75pt;height:1.5pt" o:hrpct="950" o:hralign="center" o:hrstd="t" o:hrnoshade="t" o:hr="t" fillcolor="black" stroked="f"/>
                          </w:pic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rHeight w:val="3795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3"/>
                    <w:gridCol w:w="2798"/>
                    <w:gridCol w:w="2071"/>
                    <w:gridCol w:w="1548"/>
                  </w:tblGrid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lastRenderedPageBreak/>
                          <w:t xml:space="preserve">3200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시리즈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사양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3200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시리즈의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공기냉각기는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냉각효율이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가장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우수한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제품이며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대부분의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냉각목적에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널리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사용되는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모델입니다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.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Model #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압축공기사용량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(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냉각용량 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(Kcal/</w:t>
                        </w:r>
                        <w:proofErr w:type="spell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hr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)**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크기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3202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3204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3208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227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139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3210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283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164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3215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425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252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trHeight w:val="240"/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3225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708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428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3230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850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504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3240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1133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706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3250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1416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857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3275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2124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1285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3298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2832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1714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72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3299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4248</w:t>
                        </w:r>
                      </w:p>
                    </w:tc>
                    <w:tc>
                      <w:tcPr>
                        <w:tcW w:w="189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2570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압축공기사용량은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6.9 Bar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압력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기준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**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(Kcal/</w:t>
                        </w:r>
                        <w:proofErr w:type="spellStart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hr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)</w:t>
                        </w:r>
                        <w:proofErr w:type="gramStart"/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도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 6.9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Bar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압력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기준</w: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> </w:t>
                  </w:r>
                </w:p>
                <w:tbl>
                  <w:tblPr>
                    <w:tblW w:w="82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4"/>
                    <w:gridCol w:w="3021"/>
                    <w:gridCol w:w="2466"/>
                    <w:gridCol w:w="1359"/>
                  </w:tblGrid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3400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시리즈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사양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3400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시리즈의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공기냉각기는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가장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낮은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온도의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바람이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필요할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경우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사용하며는데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이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때의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냉비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(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공급량에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비한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찬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바람의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양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)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는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50%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이하이어야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합니다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.  -18°C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이하의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온도가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필요할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경우에만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선택합니다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.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Model #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압축공기사용량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(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(Kcal/</w:t>
                        </w:r>
                        <w:proofErr w:type="spell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hr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)**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크기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3402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57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3404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3408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227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3410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3415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425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3425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708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3430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850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3440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1133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3450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1416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3475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2124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3498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2832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133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3499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4248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--------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lastRenderedPageBreak/>
                          <w:t xml:space="preserve">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압축공기사용량은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6.9 Bar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압력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기준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**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(Kcal/</w:t>
                        </w:r>
                        <w:proofErr w:type="spellStart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hr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)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해당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없음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.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단</w:t>
                        </w:r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,3400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시리즈를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에어컨용으로는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사용치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마십시오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pict>
                      <v:rect id="_x0000_i1032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rHeight w:val="825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36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  아래의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성능표는공급되는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대비한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강하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(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상승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)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개략적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수치가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표시되어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있습니다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강하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(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상승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)</w:t>
                  </w:r>
                  <w:proofErr w:type="gram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 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냉비</w:t>
                  </w:r>
                  <w:proofErr w:type="spellEnd"/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(%)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및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공급압력과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따라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달라집니다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 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압력이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일정하다고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때에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±0.5°C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정도의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오차를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 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갖고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있습니다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</w:tc>
            </w:tr>
            <w:tr w:rsidR="00C96805" w:rsidRPr="00C96805">
              <w:trPr>
                <w:trHeight w:val="285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C96805" w:rsidRPr="00C96805">
              <w:trPr>
                <w:trHeight w:val="426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75"/>
                    <w:gridCol w:w="342"/>
                    <w:gridCol w:w="776"/>
                    <w:gridCol w:w="774"/>
                    <w:gridCol w:w="774"/>
                    <w:gridCol w:w="774"/>
                    <w:gridCol w:w="774"/>
                    <w:gridCol w:w="774"/>
                    <w:gridCol w:w="987"/>
                  </w:tblGrid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압축공기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압력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냉비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%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및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온도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강하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(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상승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)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 xml:space="preserve"> °C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BAR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kern w:val="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80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33.3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15.6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13.9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35.6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46.1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59.4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40.9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37.1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29.2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18.1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9.8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16.4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33.3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42.6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54.6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69.5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50.4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48.7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45.7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29.7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21.9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19.9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29.6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40.3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52.3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83.5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56.9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54.7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50.9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46.1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25.1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13.2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21.9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43.9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57.1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72.5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91.2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61.6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54.8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49.4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35.4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26.9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13.7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23.3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46.5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60.9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77.2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97.1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65.4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62.7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58.2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52.7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45.6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37.6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28.6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14.1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24.3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35.8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63.9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102.1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68.6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65.8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61.4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55.7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39.6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30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25.1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37.3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50.2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66.3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84.2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106.3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71.1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68.2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63.8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57.3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40.8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30.4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14.4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25.4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38.1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51.8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67.9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86.1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 Rounded MT Bold" w:eastAsia="굴림" w:hAnsi="Arial Rounded MT Bold" w:cs="굴림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107.9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파란색으로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음영처리된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수치는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공급공기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온도보다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내려가는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온도의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크기입니다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**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음영처리가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안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된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수치는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공급공기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온도보다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올라가는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온도의</w:t>
                        </w:r>
                        <w:r w:rsidRPr="00C96805">
                          <w:rPr>
                            <w:rFonts w:ascii="Arial" w:eastAsia="굴림" w:hAnsi="Arial" w:cs="Arial"/>
                            <w:i/>
                            <w:iCs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i/>
                            <w:iCs/>
                            <w:kern w:val="0"/>
                            <w:szCs w:val="20"/>
                          </w:rPr>
                          <w:t>크기입니다</w: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pict>
                      <v:rect id="_x0000_i1033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기타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고려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 w:val="24"/>
                      <w:szCs w:val="24"/>
                    </w:rPr>
                    <w:t>사항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배압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관련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>:</w:t>
                  </w:r>
                  <w:r w:rsidRPr="00C96805">
                    <w:rPr>
                      <w:rFonts w:ascii="Arial" w:eastAsia="굴림" w:hAnsi="Arial" w:cs="Arial"/>
                      <w:kern w:val="0"/>
                      <w:sz w:val="15"/>
                      <w:szCs w:val="15"/>
                    </w:rPr>
                    <w:br/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lastRenderedPageBreak/>
                    <w:t>찬바람이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나오는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쪽에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저항이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많아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배압이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걸리면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성능이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떨어집니다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배압이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0.1 BAR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 xml:space="preserve"> 이하이면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성능에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변화가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없지만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0.3 BAR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배압이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걸리게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되면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 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약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2.8°C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 xml:space="preserve"> 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성능이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떨어집니다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필터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>:</w:t>
                  </w:r>
                  <w:r w:rsidRPr="00C96805">
                    <w:rPr>
                      <w:rFonts w:ascii="Arial" w:eastAsia="굴림" w:hAnsi="Arial" w:cs="Arial"/>
                      <w:kern w:val="0"/>
                      <w:sz w:val="15"/>
                      <w:szCs w:val="15"/>
                    </w:rPr>
                    <w:br/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깨끗하고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건조한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사용하여야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합니다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>25 micron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 xml:space="preserve"> 이하의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>필터를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>사용하시고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EXAIR # 9003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 xml:space="preserve">필터 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>(20 micron)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 xml:space="preserve"> 를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>사용하시면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>유량도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kern w:val="0"/>
                      <w:szCs w:val="20"/>
                    </w:rPr>
                    <w:t>충분합니다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kern w:val="0"/>
                      <w:szCs w:val="20"/>
                    </w:rPr>
                    <w:t>.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공급공기의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온도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>: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br/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공급되는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압축공기의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높으면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높을수록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강하도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작습니다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(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위의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성능표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참조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~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강하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및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상승은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공급공기의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기준으로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것임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)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proofErr w:type="spellStart"/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소음기</w:t>
                  </w:r>
                  <w:proofErr w:type="spellEnd"/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>: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br/>
                    <w:t>EXAIR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찬바람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출구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및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뜨거운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출구용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소음기를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기본으로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공급합니다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다만</w:t>
                  </w:r>
                  <w:proofErr w:type="gramStart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찬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바람이나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뜨거운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바람쪽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공히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덕트에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연결할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소음기는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통상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소음기를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사용치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않습니다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 </w:t>
                  </w:r>
                </w:p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공급공기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압력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b/>
                      <w:bCs/>
                      <w:color w:val="336FBC"/>
                      <w:kern w:val="0"/>
                      <w:szCs w:val="20"/>
                    </w:rPr>
                    <w:t>조정</w:t>
                  </w:r>
                  <w:r w:rsidRPr="00C96805">
                    <w:rPr>
                      <w:rFonts w:ascii="Arial" w:eastAsia="굴림" w:hAnsi="Arial" w:cs="Arial"/>
                      <w:b/>
                      <w:bCs/>
                      <w:color w:val="336FBC"/>
                      <w:kern w:val="0"/>
                      <w:szCs w:val="20"/>
                    </w:rPr>
                    <w:t>:</w:t>
                  </w:r>
                  <w:r w:rsidRPr="00C96805">
                    <w:rPr>
                      <w:rFonts w:ascii="Arial" w:eastAsia="굴림" w:hAnsi="Arial" w:cs="Arial"/>
                      <w:kern w:val="0"/>
                      <w:sz w:val="15"/>
                      <w:szCs w:val="15"/>
                    </w:rPr>
                    <w:br/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최고의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효율을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얻기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위해서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공급공기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압력은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5.5 </w:t>
                  </w:r>
                  <w:proofErr w:type="gramStart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~  7.6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BAR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이어야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합니다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. 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사용할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있는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최고의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17.2 BAR </w:t>
                  </w:r>
                  <w:proofErr w:type="gram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 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최소한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1.4 BAR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이상이어야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합니다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pict>
                      <v:rect id="_x0000_i1034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귀사가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필요로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하는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찬바람의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양이나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그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온도에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대한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기준이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없을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경우에는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아래와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같은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EXAIR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 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키트를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구입하셔서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시험하시는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것이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좋습니다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  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키트에는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공기냉각기</w:t>
                  </w:r>
                  <w:proofErr w:type="gramStart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냉</w:t>
                  </w:r>
                  <w:proofErr w:type="gram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 xml:space="preserve"> 온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소음기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 xml:space="preserve"> 필터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,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 xml:space="preserve"> 그리고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다양한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사이즈의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제너레이터가</w:t>
                  </w:r>
                  <w:proofErr w:type="spellEnd"/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 xml:space="preserve"> </w:t>
                  </w:r>
                  <w:r w:rsidRPr="00C96805">
                    <w:rPr>
                      <w:rFonts w:ascii="바탕" w:eastAsia="바탕" w:hAnsi="바탕" w:cs="굴림" w:hint="eastAsia"/>
                      <w:kern w:val="0"/>
                      <w:szCs w:val="20"/>
                    </w:rPr>
                    <w:t>포함됩니다</w:t>
                  </w:r>
                  <w:r w:rsidRPr="00C96805">
                    <w:rPr>
                      <w:rFonts w:ascii="Arial" w:eastAsia="굴림" w:hAnsi="Arial" w:cs="Arial"/>
                      <w:kern w:val="0"/>
                      <w:szCs w:val="20"/>
                    </w:rPr>
                    <w:t>.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tbl>
                  <w:tblPr>
                    <w:tblW w:w="75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6"/>
                  </w:tblGrid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EXAIR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키트</w:t>
                        </w:r>
                      </w:p>
                      <w:tbl>
                        <w:tblPr>
                          <w:tblW w:w="8250" w:type="dxa"/>
                          <w:jc w:val="center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5"/>
                          <w:gridCol w:w="6305"/>
                        </w:tblGrid>
                        <w:tr w:rsidR="00C96805" w:rsidRPr="00C9680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336FBC"/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jc w:val="center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FFFFFF"/>
                                  <w:kern w:val="0"/>
                                  <w:szCs w:val="20"/>
                                </w:rPr>
                                <w:t>Model #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336FBC"/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left="75"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FFFFFF"/>
                                  <w:kern w:val="0"/>
                                  <w:szCs w:val="20"/>
                                </w:rPr>
                                <w:t>품명</w:t>
                              </w:r>
                            </w:p>
                          </w:tc>
                        </w:tr>
                        <w:tr w:rsidR="00C96805" w:rsidRPr="00C9680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firstLineChars="0" w:firstLine="0"/>
                                <w:jc w:val="center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BP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3908J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left="75"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소형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키트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, 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냉각용량</w:t>
                              </w:r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 2.3 Kcal/hr.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이하</w:t>
                              </w:r>
                            </w:p>
                          </w:tc>
                        </w:tr>
                        <w:tr w:rsidR="00C96805" w:rsidRPr="00C9680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D0DFF2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jc w:val="center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BP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3930J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D0DFF2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left="75"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중형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키트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, 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냉각용량</w:t>
                              </w:r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  11.8 Kcal/hr.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이하</w:t>
                              </w:r>
                            </w:p>
                          </w:tc>
                        </w:tr>
                        <w:tr w:rsidR="00C96805" w:rsidRPr="00C96805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jc w:val="center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BP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3998J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left="75"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대형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키트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 xml:space="preserve">, 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냉각용량</w:t>
                              </w:r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  42.8 Kcal/hr.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color w:val="000000"/>
                                  <w:kern w:val="0"/>
                                  <w:szCs w:val="20"/>
                                </w:rPr>
                                <w:t>이하</w:t>
                              </w:r>
                            </w:p>
                          </w:tc>
                        </w:tr>
                        <w:tr w:rsidR="00C96805" w:rsidRPr="00C96805">
                          <w:trPr>
                            <w:trHeight w:val="330"/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EXAIR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공기냉각기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키트에는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공기냉각기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>,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제너레이터</w:t>
                              </w:r>
                              <w:proofErr w:type="spellEnd"/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세트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>,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냉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>,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온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소음기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및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각종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피팅과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튜브가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들어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color w:val="000000"/>
                                  <w:kern w:val="0"/>
                                  <w:szCs w:val="20"/>
                                </w:rPr>
                                <w:t>있습니다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color w:val="000000"/>
                                  <w:kern w:val="0"/>
                                  <w:szCs w:val="20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bookmarkStart w:id="2" w:name="models"/>
                  <w:bookmarkEnd w:id="2"/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pict>
                      <v:rect id="_x0000_i1035" style="width:428.75pt;height:1.5pt" o:hrpct="950" o:hralign="center" o:hrstd="t" o:hrnoshade="t" o:hr="t" fillcolor="black" stroked="f"/>
                    </w:pic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Arial" w:eastAsia="굴림" w:hAnsi="Arial" w:cs="Arial"/>
                      <w:b/>
                      <w:bCs/>
                      <w:color w:val="0B5DA6"/>
                      <w:kern w:val="0"/>
                      <w:sz w:val="24"/>
                      <w:szCs w:val="24"/>
                    </w:rPr>
                    <w:t>Models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 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5"/>
                    <w:gridCol w:w="7255"/>
                  </w:tblGrid>
                  <w:tr w:rsidR="00C96805" w:rsidRPr="00C96805">
                    <w:trPr>
                      <w:trHeight w:val="240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EXAIR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공기냉각기</w:t>
                        </w:r>
                      </w:p>
                    </w:tc>
                  </w:tr>
                  <w:tr w:rsidR="00C96805" w:rsidRPr="00C96805">
                    <w:trPr>
                      <w:trHeight w:val="210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noWrap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bookmarkStart w:id="3" w:name="OLE_LINK9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Model #</w:t>
                        </w:r>
                        <w:bookmarkEnd w:id="3"/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10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품명</w:t>
                        </w:r>
                      </w:p>
                    </w:tc>
                  </w:tr>
                  <w:tr w:rsidR="00C96805" w:rsidRPr="00C96805">
                    <w:trPr>
                      <w:trHeight w:val="210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3202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57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proofErr w:type="gram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,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34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10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3204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,113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69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10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3208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10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227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139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3210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283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164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3215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425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252 Kcal/</w:t>
                        </w:r>
                        <w:proofErr w:type="spellStart"/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hr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.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lastRenderedPageBreak/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3225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708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428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3230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850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504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3240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1133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706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3250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1416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857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3275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2124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proofErr w:type="gramStart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,  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1285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3298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2832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1714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3299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4248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냉각용량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최대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2570 Kcal/hr.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고효율형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3402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57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3404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113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3408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227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3410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283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3415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425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3425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708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3430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850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3440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1133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3450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1416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3475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2124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3498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2832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  <w:tr w:rsidR="00C96805" w:rsidRPr="00C96805">
                    <w:trPr>
                      <w:trHeight w:val="225"/>
                      <w:jc w:val="center"/>
                    </w:trPr>
                    <w:tc>
                      <w:tcPr>
                        <w:tcW w:w="88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3499</w:t>
                        </w:r>
                      </w:p>
                    </w:tc>
                    <w:tc>
                      <w:tcPr>
                        <w:tcW w:w="657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25" w:lineRule="atLeast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공기냉각기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4248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최저온형</w:t>
                        </w:r>
                        <w:proofErr w:type="spellEnd"/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tbl>
                  <w:tblPr>
                    <w:tblW w:w="82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9"/>
                    <w:gridCol w:w="7061"/>
                  </w:tblGrid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액세서리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및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336FBC"/>
                            <w:kern w:val="0"/>
                            <w:szCs w:val="20"/>
                          </w:rPr>
                          <w:t>부품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noWrap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Model #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336FBC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FFFFFF"/>
                            <w:kern w:val="0"/>
                            <w:szCs w:val="20"/>
                          </w:rPr>
                          <w:t>품명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3905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소음기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(57-227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) 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3901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소음기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(283-1133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) 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3906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냉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소음기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(1416-4248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3903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중형용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온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소음기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(57-1133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proofErr w:type="gram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)</w:t>
                        </w:r>
                        <w:proofErr w:type="gram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3907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온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소음기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(1416-4248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3909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소형용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제너레이터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키트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(57-227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) 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3902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중형용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제너레이터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키트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(283-1133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nil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3910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 대형용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제너레이터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키트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  (1416-4248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) 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single" w:sz="6" w:space="0" w:color="auto"/>
                          <w:bottom w:val="nil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left="75" w:righ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굴림" w:eastAsia="굴림" w:hAnsi="굴림" w:cs="굴림"/>
                            <w:b/>
                            <w:bCs/>
                            <w:kern w:val="0"/>
                            <w:szCs w:val="20"/>
                          </w:rPr>
                          <w:t> 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35"/>
                        </w:tblGrid>
                        <w:tr w:rsidR="00C96805" w:rsidRPr="00C9680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96805" w:rsidRPr="00C96805" w:rsidRDefault="00C96805" w:rsidP="00C96805">
                              <w:pPr>
                                <w:spacing w:after="0" w:afterAutospacing="0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C96805">
                                <w:rPr>
                                  <w:rFonts w:ascii="굴림" w:eastAsia="굴림" w:hAnsi="굴림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제너레이터를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별도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구입하실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경우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–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용량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(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리터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/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)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및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고효율형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("R</w:t>
                              </w:r>
                              <w:proofErr w:type="gramStart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" )</w:t>
                              </w:r>
                              <w:proofErr w:type="gram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또는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최저온형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("C")</w:t>
                              </w:r>
                              <w:r w:rsidRPr="00C96805">
                                <w:rPr>
                                  <w:rFonts w:ascii="굴림" w:eastAsia="굴림" w:hAnsi="굴림" w:cs="굴림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를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표시하십시오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.</w:t>
                              </w:r>
                            </w:p>
                            <w:p w:rsidR="00C96805" w:rsidRPr="00C96805" w:rsidRDefault="00C96805" w:rsidP="00C96805">
                              <w:pPr>
                                <w:spacing w:before="100" w:beforeAutospacing="1" w:line="240" w:lineRule="auto"/>
                                <w:ind w:firstLineChars="0" w:firstLine="0"/>
                                <w:rPr>
                                  <w:rFonts w:ascii="굴림" w:eastAsia="굴림" w:hAnsi="굴림" w:cs="굴림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C96805">
                                <w:rPr>
                                  <w:rFonts w:ascii="굴림" w:eastAsia="굴림" w:hAnsi="굴림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예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: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kern w:val="0"/>
                                  <w:szCs w:val="20"/>
                                </w:rPr>
                                <w:br/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15-R = 15 SCFM</w:t>
                              </w:r>
                              <w:r w:rsidRPr="00C96805">
                                <w:rPr>
                                  <w:rFonts w:ascii="굴림" w:eastAsia="굴림" w:hAnsi="굴림" w:cs="굴림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(425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리터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/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)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고효율형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제너레이터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kern w:val="0"/>
                                  <w:szCs w:val="20"/>
                                </w:rPr>
                                <w:br/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50-C = 50 SCFM</w:t>
                              </w:r>
                              <w:r w:rsidRPr="00C96805">
                                <w:rPr>
                                  <w:rFonts w:ascii="굴림" w:eastAsia="굴림" w:hAnsi="굴림" w:cs="굴림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(1416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리터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>/</w:t>
                              </w:r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분</w:t>
                              </w:r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)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최저온형</w:t>
                              </w:r>
                              <w:proofErr w:type="spellEnd"/>
                              <w:r w:rsidRPr="00C96805">
                                <w:rPr>
                                  <w:rFonts w:ascii="Arial" w:eastAsia="굴림" w:hAnsi="Arial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C96805">
                                <w:rPr>
                                  <w:rFonts w:ascii="바탕" w:eastAsia="바탕" w:hAnsi="바탕" w:cs="굴림" w:hint="eastAsia"/>
                                  <w:b/>
                                  <w:bCs/>
                                  <w:kern w:val="0"/>
                                  <w:szCs w:val="20"/>
                                </w:rPr>
                                <w:t>제너레이터</w:t>
                              </w:r>
                              <w:proofErr w:type="spellEnd"/>
                              <w:r w:rsidRPr="00C96805">
                                <w:rPr>
                                  <w:rFonts w:ascii="굴림" w:eastAsia="굴림" w:hAnsi="굴림" w:cs="Arial"/>
                                  <w:b/>
                                  <w:bCs/>
                                  <w:kern w:val="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1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after="0" w:afterAutospacing="0" w:line="240" w:lineRule="auto"/>
                          <w:ind w:firstLineChars="0" w:firstLine="0"/>
                          <w:jc w:val="center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kern w:val="0"/>
                            <w:szCs w:val="20"/>
                          </w:rPr>
                          <w:t>BP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9015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0DFF2"/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밸브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및</w:t>
                        </w:r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써모미터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b/>
                            <w:bCs/>
                            <w:color w:val="000000"/>
                            <w:kern w:val="0"/>
                            <w:szCs w:val="20"/>
                          </w:rPr>
                          <w:t>키트</w:t>
                        </w:r>
                      </w:p>
                    </w:tc>
                  </w:tr>
                  <w:tr w:rsidR="00C96805" w:rsidRPr="00C96805">
                    <w:trPr>
                      <w:jc w:val="center"/>
                    </w:trPr>
                    <w:tc>
                      <w:tcPr>
                        <w:tcW w:w="9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firstLineChars="0" w:firstLine="0"/>
                          <w:jc w:val="right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 xml:space="preserve">비고    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6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C96805" w:rsidRPr="00C96805" w:rsidRDefault="00C96805" w:rsidP="00C96805">
                        <w:pPr>
                          <w:spacing w:before="100" w:beforeAutospacing="1" w:line="240" w:lineRule="auto"/>
                          <w:ind w:left="75" w:firstLineChars="0" w:firstLine="0"/>
                          <w:rPr>
                            <w:rFonts w:ascii="굴림" w:eastAsia="굴림" w:hAnsi="굴림" w:cs="굴림"/>
                            <w:kern w:val="0"/>
                            <w:sz w:val="24"/>
                            <w:szCs w:val="24"/>
                          </w:rPr>
                        </w:pP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위의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모든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유량값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(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리터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/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분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)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은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공급되는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압축공기의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압력이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(6.9 BAR)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때를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기준으로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한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것이며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압력이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달라질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경우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모든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유량값은</w:t>
                        </w:r>
                        <w:proofErr w:type="spellEnd"/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 xml:space="preserve"> </w:t>
                        </w:r>
                        <w:r w:rsidRPr="00C96805">
                          <w:rPr>
                            <w:rFonts w:ascii="바탕" w:eastAsia="바탕" w:hAnsi="바탕" w:cs="굴림" w:hint="eastAsia"/>
                            <w:kern w:val="0"/>
                            <w:szCs w:val="20"/>
                          </w:rPr>
                          <w:t>정비례합니다</w:t>
                        </w:r>
                        <w:r w:rsidRPr="00C96805">
                          <w:rPr>
                            <w:rFonts w:ascii="Arial" w:eastAsia="굴림" w:hAnsi="Arial" w:cs="Arial"/>
                            <w:kern w:val="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2"/>
                  <w:vAlign w:val="center"/>
                  <w:hideMark/>
                </w:tcPr>
                <w:p w:rsidR="00C96805" w:rsidRPr="00C96805" w:rsidRDefault="00C96805" w:rsidP="00C96805">
                  <w:pPr>
                    <w:spacing w:after="0" w:afterAutospacing="0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C96805" w:rsidRPr="00C96805" w:rsidTr="00C96805">
        <w:tc>
          <w:tcPr>
            <w:tcW w:w="0" w:type="auto"/>
            <w:vAlign w:val="center"/>
            <w:hideMark/>
          </w:tcPr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bookmarkStart w:id="4" w:name="apllications"/>
            <w:bookmarkEnd w:id="4"/>
            <w:r w:rsidRPr="00C96805">
              <w:rPr>
                <w:rFonts w:ascii="굴림" w:eastAsia="굴림" w:hAnsi="굴림" w:cs="굴림"/>
                <w:kern w:val="0"/>
                <w:sz w:val="24"/>
                <w:szCs w:val="24"/>
              </w:rPr>
              <w:lastRenderedPageBreak/>
              <w:pict>
                <v:rect id="_x0000_i1036" style="width:428.75pt;height:1.5pt" o:hrpct="950" o:hralign="center" o:hrstd="t" o:hrnoshade="t" o:hr="t" fillcolor="black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96805" w:rsidRPr="00C96805">
              <w:trPr>
                <w:tblCellSpacing w:w="15" w:type="dxa"/>
              </w:trPr>
              <w:tc>
                <w:tcPr>
                  <w:tcW w:w="11850" w:type="dxa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Arial" w:eastAsia="굴림" w:hAnsi="Arial" w:cs="Arial"/>
                      <w:b/>
                      <w:bCs/>
                      <w:color w:val="0000FF"/>
                      <w:kern w:val="0"/>
                      <w:sz w:val="24"/>
                      <w:szCs w:val="24"/>
                    </w:rPr>
                    <w:t>Applications</w:t>
                  </w: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96805" w:rsidRPr="00C96805">
              <w:trPr>
                <w:tblCellSpacing w:w="15" w:type="dxa"/>
              </w:trPr>
              <w:tc>
                <w:tcPr>
                  <w:tcW w:w="11850" w:type="dxa"/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rPr>
                <w:rFonts w:ascii="굴림" w:eastAsia="굴림" w:hAnsi="굴림" w:cs="굴림"/>
                <w:vanish/>
                <w:kern w:val="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73"/>
              <w:gridCol w:w="5711"/>
            </w:tblGrid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5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>
                    <w:rPr>
                      <w:rFonts w:ascii="Arial" w:eastAsia="굴림" w:hAnsi="Arial" w:cs="Arial"/>
                      <w:noProof/>
                      <w:color w:val="0B5DA6"/>
                      <w:kern w:val="0"/>
                      <w:szCs w:val="20"/>
                    </w:rPr>
                    <w:drawing>
                      <wp:inline distT="0" distB="0" distL="0" distR="0">
                        <wp:extent cx="3333750" cy="2228850"/>
                        <wp:effectExtent l="0" t="0" r="0" b="0"/>
                        <wp:docPr id="13" name="그림 13" descr="vortext.gif (14126 bytes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vortext.gif (14126 bytes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2228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5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>
                    <w:rPr>
                      <w:rFonts w:ascii="Arial" w:eastAsia="굴림" w:hAnsi="Arial" w:cs="Arial"/>
                      <w:noProof/>
                      <w:color w:val="0B5DA6"/>
                      <w:kern w:val="0"/>
                      <w:szCs w:val="20"/>
                    </w:rPr>
                    <w:drawing>
                      <wp:inline distT="0" distB="0" distL="0" distR="0">
                        <wp:extent cx="3333750" cy="1981200"/>
                        <wp:effectExtent l="0" t="0" r="0" b="0"/>
                        <wp:docPr id="12" name="그림 12" descr="http://www.fa-bank.co.kr/exair/vortextube.files/vt_welder_ap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www.fa-bank.co.kr/exair/vortextube.files/vt_welder_ap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proofErr w:type="spellStart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진공폼</w:t>
                  </w:r>
                  <w:proofErr w:type="spellEnd"/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 xml:space="preserve"> 후 냉각</w:t>
                  </w:r>
                </w:p>
              </w:tc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초음파 용접 후 냉각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1182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 </w:t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5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>
                    <w:rPr>
                      <w:rFonts w:ascii="Arial" w:eastAsia="굴림" w:hAnsi="Arial" w:cs="Arial"/>
                      <w:noProof/>
                      <w:color w:val="0B5DA6"/>
                      <w:kern w:val="0"/>
                      <w:szCs w:val="20"/>
                    </w:rPr>
                    <w:drawing>
                      <wp:inline distT="0" distB="0" distL="0" distR="0">
                        <wp:extent cx="2447925" cy="2133600"/>
                        <wp:effectExtent l="0" t="0" r="9525" b="0"/>
                        <wp:docPr id="11" name="그림 11" descr="fueltan.gif (3078 bytes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fueltan.gif (3078 bytes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7925" cy="2133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5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림" w:eastAsia="굴림" w:hAnsi="굴림" w:cs="굴림"/>
                      <w:noProof/>
                      <w:color w:val="0B5DA6"/>
                      <w:kern w:val="0"/>
                      <w:szCs w:val="20"/>
                    </w:rPr>
                    <w:drawing>
                      <wp:inline distT="0" distB="0" distL="0" distR="0">
                        <wp:extent cx="3333750" cy="3419475"/>
                        <wp:effectExtent l="0" t="0" r="0" b="9525"/>
                        <wp:docPr id="10" name="그림 10" descr="brazing.gif (9116 bytes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brazing.gif (9116 bytes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3419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6805" w:rsidRPr="00C96805">
              <w:trPr>
                <w:tblCellSpacing w:w="0" w:type="dxa"/>
                <w:jc w:val="center"/>
              </w:trPr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연료 탱크 내 냉각</w:t>
                  </w:r>
                </w:p>
              </w:tc>
              <w:tc>
                <w:tcPr>
                  <w:tcW w:w="58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96805" w:rsidRPr="00C96805" w:rsidRDefault="00C96805" w:rsidP="00C96805">
                  <w:pPr>
                    <w:spacing w:before="100" w:beforeAutospacing="1" w:line="240" w:lineRule="auto"/>
                    <w:ind w:firstLineChars="0" w:firstLine="0"/>
                    <w:jc w:val="center"/>
                    <w:rPr>
                      <w:rFonts w:ascii="굴림" w:eastAsia="굴림" w:hAnsi="굴림" w:cs="굴림"/>
                      <w:kern w:val="0"/>
                      <w:sz w:val="24"/>
                      <w:szCs w:val="24"/>
                    </w:rPr>
                  </w:pPr>
                  <w:r w:rsidRPr="00C96805">
                    <w:rPr>
                      <w:rFonts w:ascii="굴림" w:eastAsia="굴림" w:hAnsi="굴림" w:cs="굴림"/>
                      <w:kern w:val="0"/>
                      <w:szCs w:val="20"/>
                    </w:rPr>
                    <w:t>납땜 후 냉각</w:t>
                  </w:r>
                </w:p>
              </w:tc>
            </w:tr>
          </w:tbl>
          <w:p w:rsidR="00C96805" w:rsidRPr="00C96805" w:rsidRDefault="00C96805" w:rsidP="00C96805">
            <w:pPr>
              <w:spacing w:after="0" w:afterAutospacing="0" w:line="240" w:lineRule="auto"/>
              <w:ind w:firstLineChars="0" w:firstLine="0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C96805" w:rsidRDefault="00C96805" w:rsidP="00844720">
      <w:pPr>
        <w:ind w:left="510"/>
      </w:pPr>
    </w:p>
    <w:sectPr w:rsidR="00C968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BB8"/>
    <w:multiLevelType w:val="multilevel"/>
    <w:tmpl w:val="4AA2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05"/>
    <w:rsid w:val="001F4CBB"/>
    <w:rsid w:val="00844720"/>
    <w:rsid w:val="00A5554F"/>
    <w:rsid w:val="00C9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00" w:afterAutospacing="1" w:line="0" w:lineRule="atLeast"/>
        <w:ind w:hangingChars="255" w:hanging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68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96805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rmal (Web)"/>
    <w:basedOn w:val="a"/>
    <w:uiPriority w:val="99"/>
    <w:unhideWhenUsed/>
    <w:rsid w:val="00C96805"/>
    <w:pPr>
      <w:spacing w:before="100" w:beforeAutospacing="1" w:line="240" w:lineRule="auto"/>
      <w:ind w:firstLineChars="0" w:firstLine="0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96805"/>
    <w:rPr>
      <w:b/>
      <w:bCs/>
    </w:rPr>
  </w:style>
  <w:style w:type="character" w:styleId="a6">
    <w:name w:val="Hyperlink"/>
    <w:basedOn w:val="a0"/>
    <w:uiPriority w:val="99"/>
    <w:unhideWhenUsed/>
    <w:rsid w:val="00C968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00" w:afterAutospacing="1" w:line="0" w:lineRule="atLeast"/>
        <w:ind w:hangingChars="255" w:hanging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68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96805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rmal (Web)"/>
    <w:basedOn w:val="a"/>
    <w:uiPriority w:val="99"/>
    <w:unhideWhenUsed/>
    <w:rsid w:val="00C96805"/>
    <w:pPr>
      <w:spacing w:before="100" w:beforeAutospacing="1" w:line="240" w:lineRule="auto"/>
      <w:ind w:firstLineChars="0" w:firstLine="0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96805"/>
    <w:rPr>
      <w:b/>
      <w:bCs/>
    </w:rPr>
  </w:style>
  <w:style w:type="character" w:styleId="a6">
    <w:name w:val="Hyperlink"/>
    <w:basedOn w:val="a0"/>
    <w:uiPriority w:val="99"/>
    <w:unhideWhenUsed/>
    <w:rsid w:val="00C96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1.gif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image" Target="media/image18.gif"/><Relationship Id="rId2" Type="http://schemas.openxmlformats.org/officeDocument/2006/relationships/styles" Target="styles.xml"/><Relationship Id="rId16" Type="http://schemas.openxmlformats.org/officeDocument/2006/relationships/hyperlink" Target="http://www.neonixsystem.com/bbs/board.php?bo_table=product_07&amp;wr_id=18" TargetMode="External"/><Relationship Id="rId20" Type="http://schemas.openxmlformats.org/officeDocument/2006/relationships/image" Target="media/image13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://happy8earth.tistory.com/349" TargetMode="External"/><Relationship Id="rId23" Type="http://schemas.openxmlformats.org/officeDocument/2006/relationships/image" Target="media/image16.jpeg"/><Relationship Id="rId28" Type="http://schemas.openxmlformats.org/officeDocument/2006/relationships/image" Target="media/image21.gif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Relationship Id="rId22" Type="http://schemas.openxmlformats.org/officeDocument/2006/relationships/image" Target="media/image15.jpeg"/><Relationship Id="rId27" Type="http://schemas.openxmlformats.org/officeDocument/2006/relationships/image" Target="media/image20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2016-08-12T17:49:00Z</dcterms:created>
  <dcterms:modified xsi:type="dcterms:W3CDTF">2016-08-12T18:05:00Z</dcterms:modified>
</cp:coreProperties>
</file>